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003b" w:sz="8" w:space="0" w:shadow="0" w:frame="0"/>
          <w:insideV w:val="single" w:color="ff003b" w:sz="8" w:space="0" w:shadow="0" w:frame="0"/>
        </w:tblBorders>
        <w:shd w:val="clear" w:color="auto" w:fill="cdd4e9"/>
        <w:tblLayout w:type="fixed"/>
      </w:tblPr>
      <w:tblGrid>
        <w:gridCol w:w="1696"/>
        <w:gridCol w:w="7088"/>
        <w:gridCol w:w="1559"/>
      </w:tblGrid>
      <w:tr>
        <w:tblPrEx>
          <w:shd w:val="clear" w:color="auto" w:fill="cdd4e9"/>
        </w:tblPrEx>
        <w:trPr>
          <w:trHeight w:val="1497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drawing>
                <wp:inline distT="0" distB="0" distL="0" distR="0">
                  <wp:extent cx="765469" cy="906681"/>
                  <wp:effectExtent l="0" t="0" r="0" b="0"/>
                  <wp:docPr id="1073741825" name="officeArt object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69" cy="9066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0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color w:val="fb0000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olor w:val="fb0000"/>
                <w:sz w:val="40"/>
                <w:szCs w:val="40"/>
                <w:rtl w:val="0"/>
                <w:lang w:val="en-US"/>
              </w:rPr>
              <w:t>British Riding Clubs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color w:val="ff0000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olor w:val="fb0000"/>
                <w:sz w:val="40"/>
                <w:szCs w:val="40"/>
                <w:rtl w:val="0"/>
                <w:lang w:val="en-US"/>
              </w:rPr>
              <w:t>Non</w:t>
            </w:r>
            <w:r>
              <w:rPr>
                <w:b w:val="1"/>
                <w:bCs w:val="1"/>
                <w:color w:val="ff0000"/>
                <w:sz w:val="40"/>
                <w:szCs w:val="40"/>
                <w:rtl w:val="0"/>
                <w:lang w:val="en-US"/>
              </w:rPr>
              <w:t xml:space="preserve">-Member COVID-19 Event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0000"/>
                <w:sz w:val="40"/>
                <w:szCs w:val="40"/>
                <w:rtl w:val="0"/>
                <w:lang w:val="en-US"/>
              </w:rPr>
              <w:t>Declaration Form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drawing>
                <wp:inline distT="0" distB="0" distL="0" distR="0">
                  <wp:extent cx="765469" cy="906681"/>
                  <wp:effectExtent l="0" t="0" r="0" b="0"/>
                  <wp:docPr id="1073741826" name="officeArt object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g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69" cy="9066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8334"/>
      </w:tblGrid>
      <w:tr>
        <w:tblPrEx>
          <w:shd w:val="clear" w:color="auto" w:fill="cdd4e9"/>
        </w:tblPrEx>
        <w:trPr>
          <w:trHeight w:val="50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EVENT: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41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to enter a date.</w:t>
            </w:r>
          </w:p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CLASS ENTERED: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21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6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FULL NAME: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150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ADDRESS: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TELEPHONE NUMBER: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60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EMAIL: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317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By completing and submitting this form, I confirm I have read and agree to abide by the event rules in relation to this event. This includes any measures that are in place to make the activity COVID-secure. 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Please Note: The event organiser will be holding these details for NHS Test and Trace purposes. 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7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SIGNED: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(typing name is sufficient)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DATE:</w:t>
            </w:r>
          </w:p>
        </w:tc>
        <w:tc>
          <w:tcPr>
            <w:tcW w:type="dxa" w:w="8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color w:val="808080"/>
                <w:u w:color="808080"/>
                <w:rtl w:val="0"/>
                <w:lang w:val="en-US"/>
              </w:rPr>
              <w:t>Click or tap to enter a date.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